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789" w:rsidRDefault="00496789" w:rsidP="00496789">
      <w:pPr>
        <w:jc w:val="center"/>
        <w:rPr>
          <w:b/>
        </w:rPr>
      </w:pPr>
      <w:r>
        <w:rPr>
          <w:b/>
          <w:noProof/>
          <w:lang w:eastAsia="en-IE"/>
        </w:rPr>
        <w:drawing>
          <wp:inline distT="0" distB="0" distL="0" distR="0">
            <wp:extent cx="2055179" cy="6553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Updated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3509" cy="689862"/>
                    </a:xfrm>
                    <a:prstGeom prst="rect">
                      <a:avLst/>
                    </a:prstGeom>
                  </pic:spPr>
                </pic:pic>
              </a:graphicData>
            </a:graphic>
          </wp:inline>
        </w:drawing>
      </w:r>
    </w:p>
    <w:p w:rsidR="00496789" w:rsidRDefault="00496789">
      <w:pPr>
        <w:rPr>
          <w:b/>
        </w:rPr>
      </w:pPr>
    </w:p>
    <w:p w:rsidR="00A21EF9" w:rsidRDefault="00B94F73">
      <w:pPr>
        <w:rPr>
          <w:b/>
        </w:rPr>
      </w:pPr>
      <w:r w:rsidRPr="00460DBC">
        <w:rPr>
          <w:b/>
        </w:rPr>
        <w:t xml:space="preserve">Press Release </w:t>
      </w:r>
      <w:r w:rsidR="000B60B6">
        <w:rPr>
          <w:b/>
        </w:rPr>
        <w:t>12</w:t>
      </w:r>
      <w:r w:rsidR="000B60B6" w:rsidRPr="000B60B6">
        <w:rPr>
          <w:b/>
          <w:vertAlign w:val="superscript"/>
        </w:rPr>
        <w:t>th</w:t>
      </w:r>
      <w:r w:rsidR="000B60B6">
        <w:rPr>
          <w:b/>
        </w:rPr>
        <w:t xml:space="preserve"> October 2016</w:t>
      </w:r>
      <w:bookmarkStart w:id="0" w:name="_GoBack"/>
      <w:bookmarkEnd w:id="0"/>
    </w:p>
    <w:p w:rsidR="005B3788" w:rsidRPr="00460DBC" w:rsidRDefault="005B3788">
      <w:pPr>
        <w:rPr>
          <w:b/>
        </w:rPr>
      </w:pPr>
    </w:p>
    <w:p w:rsidR="000B60B6" w:rsidRPr="000B60B6" w:rsidRDefault="000B60B6" w:rsidP="000B60B6">
      <w:pPr>
        <w:rPr>
          <w:lang w:val="en-US"/>
        </w:rPr>
      </w:pPr>
      <w:r>
        <w:rPr>
          <w:b/>
          <w:bCs/>
          <w:lang w:val="en-US"/>
        </w:rPr>
        <w:t>Longford</w:t>
      </w:r>
      <w:r w:rsidRPr="000B60B6">
        <w:rPr>
          <w:b/>
          <w:bCs/>
          <w:lang w:val="en-US"/>
        </w:rPr>
        <w:t xml:space="preserve"> County Childcare </w:t>
      </w:r>
      <w:r>
        <w:rPr>
          <w:b/>
          <w:bCs/>
          <w:lang w:val="en-US"/>
        </w:rPr>
        <w:t xml:space="preserve">Committee welcomes </w:t>
      </w:r>
      <w:r w:rsidR="00F528D3">
        <w:rPr>
          <w:b/>
          <w:bCs/>
          <w:lang w:val="en-US"/>
        </w:rPr>
        <w:t>Budget 2017</w:t>
      </w:r>
      <w:r>
        <w:rPr>
          <w:b/>
          <w:bCs/>
          <w:lang w:val="en-US"/>
        </w:rPr>
        <w:t xml:space="preserve"> a</w:t>
      </w:r>
      <w:r w:rsidRPr="000B60B6">
        <w:rPr>
          <w:b/>
          <w:bCs/>
          <w:lang w:val="en-US"/>
        </w:rPr>
        <w:t>dditional investment o</w:t>
      </w:r>
      <w:r>
        <w:rPr>
          <w:b/>
          <w:bCs/>
          <w:lang w:val="en-US"/>
        </w:rPr>
        <w:t>f universal and targeted supports for parents through the announced childcare package</w:t>
      </w:r>
      <w:r w:rsidRPr="000B60B6">
        <w:rPr>
          <w:b/>
          <w:bCs/>
          <w:lang w:val="en-US"/>
        </w:rPr>
        <w:t xml:space="preserve">. </w:t>
      </w:r>
    </w:p>
    <w:p w:rsidR="00167727" w:rsidRDefault="00167727" w:rsidP="000B60B6">
      <w:pPr>
        <w:rPr>
          <w:lang w:val="en-US"/>
        </w:rPr>
      </w:pPr>
      <w:r>
        <w:rPr>
          <w:lang w:val="en-US"/>
        </w:rPr>
        <w:t>Under the new Single Aff</w:t>
      </w:r>
      <w:r w:rsidR="00F528D3">
        <w:rPr>
          <w:lang w:val="en-US"/>
        </w:rPr>
        <w:t>ordable Childcare Scheme there are</w:t>
      </w:r>
      <w:r>
        <w:rPr>
          <w:lang w:val="en-US"/>
        </w:rPr>
        <w:t xml:space="preserve"> both universal and targeted measure</w:t>
      </w:r>
      <w:r w:rsidR="00F528D3">
        <w:rPr>
          <w:lang w:val="en-US"/>
        </w:rPr>
        <w:t>s</w:t>
      </w:r>
      <w:r>
        <w:rPr>
          <w:lang w:val="en-US"/>
        </w:rPr>
        <w:t xml:space="preserve"> which will be available from September 2017. </w:t>
      </w:r>
      <w:r w:rsidR="005B3788">
        <w:rPr>
          <w:lang w:val="en-US"/>
        </w:rPr>
        <w:t xml:space="preserve">The subsidies will be paid directly to a </w:t>
      </w:r>
      <w:proofErr w:type="spellStart"/>
      <w:r w:rsidR="005B3788">
        <w:rPr>
          <w:lang w:val="en-US"/>
        </w:rPr>
        <w:t>Túsla</w:t>
      </w:r>
      <w:proofErr w:type="spellEnd"/>
      <w:r w:rsidR="005B3788">
        <w:rPr>
          <w:lang w:val="en-US"/>
        </w:rPr>
        <w:t xml:space="preserve"> registered childcare provider.</w:t>
      </w:r>
    </w:p>
    <w:p w:rsidR="000B60B6" w:rsidRPr="000B60B6" w:rsidRDefault="00167727" w:rsidP="000B60B6">
      <w:pPr>
        <w:rPr>
          <w:lang w:val="en-US"/>
        </w:rPr>
      </w:pPr>
      <w:r>
        <w:rPr>
          <w:lang w:val="en-US"/>
        </w:rPr>
        <w:t>For</w:t>
      </w:r>
      <w:r w:rsidR="000B60B6" w:rsidRPr="000B60B6">
        <w:rPr>
          <w:lang w:val="en-US"/>
        </w:rPr>
        <w:t xml:space="preserve"> parents </w:t>
      </w:r>
      <w:r>
        <w:rPr>
          <w:lang w:val="en-US"/>
        </w:rPr>
        <w:t>of children</w:t>
      </w:r>
      <w:r w:rsidR="000B60B6" w:rsidRPr="000B60B6">
        <w:rPr>
          <w:lang w:val="en-US"/>
        </w:rPr>
        <w:t xml:space="preserve"> aged between s</w:t>
      </w:r>
      <w:r w:rsidR="00030D3B">
        <w:rPr>
          <w:lang w:val="en-US"/>
        </w:rPr>
        <w:t>ix months and three years the</w:t>
      </w:r>
      <w:r w:rsidRPr="000B60B6">
        <w:rPr>
          <w:lang w:val="en-US"/>
        </w:rPr>
        <w:t xml:space="preserve"> universal measure </w:t>
      </w:r>
      <w:r>
        <w:rPr>
          <w:lang w:val="en-US"/>
        </w:rPr>
        <w:t xml:space="preserve">of subsidy </w:t>
      </w:r>
      <w:r w:rsidR="00030D3B">
        <w:rPr>
          <w:lang w:val="en-US"/>
        </w:rPr>
        <w:t xml:space="preserve">will provide </w:t>
      </w:r>
      <w:r w:rsidR="000B60B6" w:rsidRPr="000B60B6">
        <w:rPr>
          <w:lang w:val="en-US"/>
        </w:rPr>
        <w:t>up to €900 per year</w:t>
      </w:r>
      <w:r w:rsidR="00030D3B">
        <w:rPr>
          <w:lang w:val="en-US"/>
        </w:rPr>
        <w:t xml:space="preserve"> towards childcare costs</w:t>
      </w:r>
      <w:r w:rsidR="005B3788">
        <w:rPr>
          <w:lang w:val="en-US"/>
        </w:rPr>
        <w:t>.</w:t>
      </w:r>
    </w:p>
    <w:p w:rsidR="000B60B6" w:rsidRDefault="00167727" w:rsidP="000B60B6">
      <w:pPr>
        <w:rPr>
          <w:lang w:val="en-US"/>
        </w:rPr>
      </w:pPr>
      <w:r>
        <w:rPr>
          <w:lang w:val="en-US"/>
        </w:rPr>
        <w:t>The</w:t>
      </w:r>
      <w:r w:rsidR="000B60B6" w:rsidRPr="000B60B6">
        <w:rPr>
          <w:lang w:val="en-US"/>
        </w:rPr>
        <w:t xml:space="preserve"> targeted measure, will replace the existing targeted childcare funding schemes in operation at present </w:t>
      </w:r>
      <w:r w:rsidR="005B3788">
        <w:rPr>
          <w:lang w:val="en-US"/>
        </w:rPr>
        <w:t>(CCS and TEC) and support parents with childcare costs for children aged between six month and fifteen years. This element will be means-tested based on parental income. Parents will apply for subsidies online which is hoped will</w:t>
      </w:r>
      <w:r w:rsidR="000B60B6" w:rsidRPr="000B60B6">
        <w:rPr>
          <w:lang w:val="en-US"/>
        </w:rPr>
        <w:t xml:space="preserve"> reduce the administration burden on childcare providers. </w:t>
      </w:r>
    </w:p>
    <w:p w:rsidR="00030D3B" w:rsidRPr="000B60B6" w:rsidRDefault="00030D3B" w:rsidP="000B60B6">
      <w:pPr>
        <w:rPr>
          <w:lang w:val="en-US"/>
        </w:rPr>
      </w:pPr>
      <w:r>
        <w:rPr>
          <w:lang w:val="en-US"/>
        </w:rPr>
        <w:t>Overall, the Early Years Investment from Budget 2017 will continue to support the costs associated with the extension of the Early Childhood Care Education (ECCE) programme (Free preschool year) and the roll out of the Access and Inclusion Model</w:t>
      </w:r>
      <w:r w:rsidR="00496789">
        <w:rPr>
          <w:lang w:val="en-US"/>
        </w:rPr>
        <w:t xml:space="preserve"> (AIM)</w:t>
      </w:r>
      <w:r>
        <w:rPr>
          <w:lang w:val="en-US"/>
        </w:rPr>
        <w:t xml:space="preserve"> to support children with a disability within ECCE. </w:t>
      </w:r>
    </w:p>
    <w:p w:rsidR="000B60B6" w:rsidRPr="000B60B6" w:rsidRDefault="00030D3B" w:rsidP="000B60B6">
      <w:pPr>
        <w:rPr>
          <w:lang w:val="en-US"/>
        </w:rPr>
      </w:pPr>
      <w:r>
        <w:rPr>
          <w:lang w:val="en-US"/>
        </w:rPr>
        <w:t>Eimear Carron</w:t>
      </w:r>
      <w:r w:rsidR="000B60B6" w:rsidRPr="000B60B6">
        <w:rPr>
          <w:lang w:val="en-US"/>
        </w:rPr>
        <w:t xml:space="preserve">, Manager of </w:t>
      </w:r>
      <w:r>
        <w:rPr>
          <w:lang w:val="en-US"/>
        </w:rPr>
        <w:t>Longford</w:t>
      </w:r>
      <w:r w:rsidR="000B60B6" w:rsidRPr="000B60B6">
        <w:rPr>
          <w:lang w:val="en-US"/>
        </w:rPr>
        <w:t xml:space="preserve"> County Childcare </w:t>
      </w:r>
      <w:r>
        <w:rPr>
          <w:lang w:val="en-US"/>
        </w:rPr>
        <w:t>Committee welcomes</w:t>
      </w:r>
      <w:r w:rsidR="000B60B6" w:rsidRPr="000B60B6">
        <w:rPr>
          <w:lang w:val="en-US"/>
        </w:rPr>
        <w:t xml:space="preserve"> </w:t>
      </w:r>
      <w:r w:rsidR="000B328E">
        <w:rPr>
          <w:lang w:val="en-US"/>
        </w:rPr>
        <w:t>the outlined</w:t>
      </w:r>
      <w:r>
        <w:rPr>
          <w:lang w:val="en-US"/>
        </w:rPr>
        <w:t xml:space="preserve"> measures of</w:t>
      </w:r>
      <w:r w:rsidR="000B60B6" w:rsidRPr="000B60B6">
        <w:rPr>
          <w:lang w:val="en-US"/>
        </w:rPr>
        <w:t xml:space="preserve"> support </w:t>
      </w:r>
      <w:r>
        <w:rPr>
          <w:lang w:val="en-US"/>
        </w:rPr>
        <w:t>to the childcare sector</w:t>
      </w:r>
      <w:r w:rsidR="000B60B6" w:rsidRPr="000B60B6">
        <w:rPr>
          <w:lang w:val="en-US"/>
        </w:rPr>
        <w:t xml:space="preserve"> </w:t>
      </w:r>
      <w:r w:rsidR="00F528D3">
        <w:rPr>
          <w:lang w:val="en-US"/>
        </w:rPr>
        <w:t xml:space="preserve">in </w:t>
      </w:r>
      <w:r w:rsidR="000B60B6" w:rsidRPr="000B60B6">
        <w:rPr>
          <w:lang w:val="en-US"/>
        </w:rPr>
        <w:t xml:space="preserve">Budget 2017. </w:t>
      </w:r>
    </w:p>
    <w:p w:rsidR="00F528D3" w:rsidRDefault="00F528D3" w:rsidP="000B60B6">
      <w:pPr>
        <w:rPr>
          <w:lang w:val="en-US"/>
        </w:rPr>
      </w:pPr>
      <w:r>
        <w:rPr>
          <w:lang w:val="en-US"/>
        </w:rPr>
        <w:t>‘Budget 2017</w:t>
      </w:r>
      <w:r w:rsidR="000B60B6" w:rsidRPr="000B60B6">
        <w:rPr>
          <w:lang w:val="en-US"/>
        </w:rPr>
        <w:t xml:space="preserve"> announcement </w:t>
      </w:r>
      <w:r w:rsidR="00496789">
        <w:rPr>
          <w:lang w:val="en-US"/>
        </w:rPr>
        <w:t>should</w:t>
      </w:r>
      <w:r>
        <w:rPr>
          <w:lang w:val="en-US"/>
        </w:rPr>
        <w:t xml:space="preserve"> be </w:t>
      </w:r>
      <w:proofErr w:type="spellStart"/>
      <w:r>
        <w:rPr>
          <w:lang w:val="en-US"/>
        </w:rPr>
        <w:t>recognised</w:t>
      </w:r>
      <w:proofErr w:type="spellEnd"/>
      <w:r>
        <w:rPr>
          <w:lang w:val="en-US"/>
        </w:rPr>
        <w:t xml:space="preserve"> </w:t>
      </w:r>
      <w:r w:rsidR="000B60B6" w:rsidRPr="000B60B6">
        <w:rPr>
          <w:lang w:val="en-US"/>
        </w:rPr>
        <w:t xml:space="preserve">as a positive development and </w:t>
      </w:r>
      <w:r>
        <w:rPr>
          <w:lang w:val="en-US"/>
        </w:rPr>
        <w:t>one of many</w:t>
      </w:r>
      <w:r w:rsidR="000B60B6" w:rsidRPr="000B60B6">
        <w:rPr>
          <w:lang w:val="en-US"/>
        </w:rPr>
        <w:t xml:space="preserve"> step</w:t>
      </w:r>
      <w:r>
        <w:rPr>
          <w:lang w:val="en-US"/>
        </w:rPr>
        <w:t>s</w:t>
      </w:r>
      <w:r w:rsidR="000B60B6" w:rsidRPr="000B60B6">
        <w:rPr>
          <w:lang w:val="en-US"/>
        </w:rPr>
        <w:t xml:space="preserve"> forward</w:t>
      </w:r>
      <w:r w:rsidR="00496789">
        <w:rPr>
          <w:lang w:val="en-US"/>
        </w:rPr>
        <w:t xml:space="preserve"> for the sector</w:t>
      </w:r>
      <w:r w:rsidR="000B60B6" w:rsidRPr="000B60B6">
        <w:rPr>
          <w:lang w:val="en-US"/>
        </w:rPr>
        <w:t xml:space="preserve">. </w:t>
      </w:r>
      <w:r>
        <w:rPr>
          <w:lang w:val="en-US"/>
        </w:rPr>
        <w:t xml:space="preserve">I acknowledge that there is lots more to be done and </w:t>
      </w:r>
      <w:r w:rsidR="00E449A5">
        <w:rPr>
          <w:lang w:val="en-US"/>
        </w:rPr>
        <w:t xml:space="preserve">issues to be </w:t>
      </w:r>
      <w:r>
        <w:rPr>
          <w:lang w:val="en-US"/>
        </w:rPr>
        <w:t>addressed within the sector</w:t>
      </w:r>
      <w:r w:rsidR="00496789">
        <w:rPr>
          <w:lang w:val="en-US"/>
        </w:rPr>
        <w:t>,</w:t>
      </w:r>
      <w:r>
        <w:rPr>
          <w:lang w:val="en-US"/>
        </w:rPr>
        <w:t xml:space="preserve"> but with </w:t>
      </w:r>
      <w:r w:rsidRPr="000B60B6">
        <w:rPr>
          <w:lang w:val="en-US"/>
        </w:rPr>
        <w:t>continual</w:t>
      </w:r>
      <w:r w:rsidR="000B60B6" w:rsidRPr="000B60B6">
        <w:rPr>
          <w:lang w:val="en-US"/>
        </w:rPr>
        <w:t xml:space="preserve"> incremental investment, we could </w:t>
      </w:r>
      <w:r w:rsidR="00957D0C">
        <w:rPr>
          <w:lang w:val="en-US"/>
        </w:rPr>
        <w:t>have a robust, affordable quality childcare system</w:t>
      </w:r>
      <w:r>
        <w:rPr>
          <w:lang w:val="en-US"/>
        </w:rPr>
        <w:t>’</w:t>
      </w:r>
      <w:r w:rsidR="000B60B6" w:rsidRPr="000B60B6">
        <w:rPr>
          <w:lang w:val="en-US"/>
        </w:rPr>
        <w:t xml:space="preserve">. </w:t>
      </w:r>
    </w:p>
    <w:p w:rsidR="000B60B6" w:rsidRPr="000B60B6" w:rsidRDefault="00957D0C" w:rsidP="000B60B6">
      <w:pPr>
        <w:rPr>
          <w:lang w:val="en-US"/>
        </w:rPr>
      </w:pPr>
      <w:r>
        <w:rPr>
          <w:lang w:val="en-US"/>
        </w:rPr>
        <w:t>‘</w:t>
      </w:r>
      <w:r w:rsidR="00F528D3">
        <w:rPr>
          <w:lang w:val="en-US"/>
        </w:rPr>
        <w:t>The introduction o</w:t>
      </w:r>
      <w:r w:rsidR="00E449A5">
        <w:rPr>
          <w:lang w:val="en-US"/>
        </w:rPr>
        <w:t>f seven</w:t>
      </w:r>
      <w:r w:rsidR="00F528D3">
        <w:rPr>
          <w:lang w:val="en-US"/>
        </w:rPr>
        <w:t xml:space="preserve"> paid non-contact days is a welcomed recognition of increasing pressures on childcare providers operating the ECCE programme through regulatory requirement</w:t>
      </w:r>
      <w:r w:rsidR="00E449A5">
        <w:rPr>
          <w:lang w:val="en-US"/>
        </w:rPr>
        <w:t>s</w:t>
      </w:r>
      <w:r w:rsidR="00F528D3">
        <w:rPr>
          <w:lang w:val="en-US"/>
        </w:rPr>
        <w:t xml:space="preserve"> and administrative tasks.</w:t>
      </w:r>
      <w:r>
        <w:rPr>
          <w:lang w:val="en-US"/>
        </w:rPr>
        <w:t xml:space="preserve"> However, it is necessary that the real cost of childcare is supported to </w:t>
      </w:r>
      <w:r w:rsidR="00E449A5">
        <w:rPr>
          <w:lang w:val="en-US"/>
        </w:rPr>
        <w:t xml:space="preserve">create a viable system and to </w:t>
      </w:r>
      <w:r>
        <w:rPr>
          <w:lang w:val="en-US"/>
        </w:rPr>
        <w:t>at</w:t>
      </w:r>
      <w:r w:rsidR="00E449A5">
        <w:rPr>
          <w:lang w:val="en-US"/>
        </w:rPr>
        <w:t xml:space="preserve">tract and retain experienced, </w:t>
      </w:r>
      <w:r>
        <w:rPr>
          <w:lang w:val="en-US"/>
        </w:rPr>
        <w:t xml:space="preserve">qualified staff to </w:t>
      </w:r>
      <w:r w:rsidR="00E449A5">
        <w:rPr>
          <w:lang w:val="en-US"/>
        </w:rPr>
        <w:t xml:space="preserve">ultimately </w:t>
      </w:r>
      <w:r>
        <w:rPr>
          <w:lang w:val="en-US"/>
        </w:rPr>
        <w:t>provide a quality service to our children</w:t>
      </w:r>
      <w:r w:rsidR="00E449A5">
        <w:rPr>
          <w:lang w:val="en-US"/>
        </w:rPr>
        <w:t>’</w:t>
      </w:r>
      <w:r>
        <w:rPr>
          <w:lang w:val="en-US"/>
        </w:rPr>
        <w:t xml:space="preserve">. </w:t>
      </w:r>
    </w:p>
    <w:p w:rsidR="000B60B6" w:rsidRPr="000B60B6" w:rsidRDefault="000B60B6" w:rsidP="000B60B6">
      <w:pPr>
        <w:rPr>
          <w:lang w:val="en-US"/>
        </w:rPr>
      </w:pPr>
      <w:r w:rsidRPr="000B60B6">
        <w:rPr>
          <w:lang w:val="en-US"/>
        </w:rPr>
        <w:t>‘</w:t>
      </w:r>
      <w:r w:rsidR="00E449A5">
        <w:rPr>
          <w:lang w:val="en-US"/>
        </w:rPr>
        <w:t>As we obtain</w:t>
      </w:r>
      <w:r w:rsidRPr="000B60B6">
        <w:rPr>
          <w:lang w:val="en-US"/>
        </w:rPr>
        <w:t xml:space="preserve"> the detail of the</w:t>
      </w:r>
      <w:r w:rsidR="00E449A5">
        <w:rPr>
          <w:lang w:val="en-US"/>
        </w:rPr>
        <w:t xml:space="preserve"> package</w:t>
      </w:r>
      <w:r w:rsidRPr="000B60B6">
        <w:rPr>
          <w:lang w:val="en-US"/>
        </w:rPr>
        <w:t xml:space="preserve"> </w:t>
      </w:r>
      <w:r w:rsidR="000B328E">
        <w:rPr>
          <w:lang w:val="en-US"/>
        </w:rPr>
        <w:t>it is</w:t>
      </w:r>
      <w:r w:rsidR="00496789">
        <w:rPr>
          <w:lang w:val="en-US"/>
        </w:rPr>
        <w:t>,</w:t>
      </w:r>
      <w:r w:rsidR="000B328E">
        <w:rPr>
          <w:lang w:val="en-US"/>
        </w:rPr>
        <w:t xml:space="preserve"> however</w:t>
      </w:r>
      <w:r w:rsidR="00496789">
        <w:rPr>
          <w:lang w:val="en-US"/>
        </w:rPr>
        <w:t>,</w:t>
      </w:r>
      <w:r w:rsidR="000B328E">
        <w:rPr>
          <w:lang w:val="en-US"/>
        </w:rPr>
        <w:t xml:space="preserve"> important that we </w:t>
      </w:r>
      <w:r w:rsidR="00E449A5">
        <w:rPr>
          <w:lang w:val="en-US"/>
        </w:rPr>
        <w:t xml:space="preserve">plan and prepare appropriately to support parents and childcare providers with all the new scheme brings as </w:t>
      </w:r>
      <w:r w:rsidR="000B328E">
        <w:rPr>
          <w:lang w:val="en-US"/>
        </w:rPr>
        <w:t xml:space="preserve">well as </w:t>
      </w:r>
      <w:r w:rsidR="00E449A5">
        <w:rPr>
          <w:lang w:val="en-US"/>
        </w:rPr>
        <w:t xml:space="preserve">watching the impact the scheme will have on the sector’. </w:t>
      </w:r>
    </w:p>
    <w:p w:rsidR="000B0437" w:rsidRDefault="000B0437"/>
    <w:p w:rsidR="00B94F73" w:rsidRDefault="00B94F73">
      <w:r>
        <w:t>Ends</w:t>
      </w:r>
    </w:p>
    <w:p w:rsidR="00B94F73" w:rsidRDefault="00B94F73"/>
    <w:p w:rsidR="000B328E" w:rsidRDefault="000B328E">
      <w:pPr>
        <w:rPr>
          <w:lang w:val="en-US"/>
        </w:rPr>
      </w:pPr>
      <w:r>
        <w:rPr>
          <w:lang w:val="en-US"/>
        </w:rPr>
        <w:lastRenderedPageBreak/>
        <w:t>*</w:t>
      </w:r>
      <w:r>
        <w:rPr>
          <w:lang w:val="en-US"/>
        </w:rPr>
        <w:t xml:space="preserve">Editor Notes </w:t>
      </w:r>
    </w:p>
    <w:p w:rsidR="000B328E" w:rsidRDefault="000B328E">
      <w:pPr>
        <w:rPr>
          <w:lang w:val="en-US"/>
        </w:rPr>
      </w:pPr>
      <w:r>
        <w:rPr>
          <w:lang w:val="en-US"/>
        </w:rPr>
        <w:t>-</w:t>
      </w:r>
      <w:r>
        <w:rPr>
          <w:lang w:val="en-US"/>
        </w:rPr>
        <w:t xml:space="preserve"> Although the overall announcement regarding childcare is €120M – in reality €85M of this was previously announced in Budget 2016 mainly for the expansion of the Early Childhood Care and Education Scheme. So the new investment is actually €35M towards new initiatives.</w:t>
      </w:r>
    </w:p>
    <w:p w:rsidR="000B328E" w:rsidRDefault="000B328E">
      <w:r>
        <w:t>-</w:t>
      </w:r>
      <w:r w:rsidR="00496789">
        <w:t xml:space="preserve">Link to Minister </w:t>
      </w:r>
      <w:proofErr w:type="spellStart"/>
      <w:r w:rsidR="00496789">
        <w:t>Zappone’s</w:t>
      </w:r>
      <w:proofErr w:type="spellEnd"/>
      <w:r w:rsidR="00496789">
        <w:t xml:space="preserve"> statement </w:t>
      </w:r>
      <w:hyperlink r:id="rId5" w:history="1">
        <w:r w:rsidR="00496789" w:rsidRPr="007B4619">
          <w:rPr>
            <w:rStyle w:val="Hyperlink"/>
          </w:rPr>
          <w:t>http://www.dcya.gov.ie/viewd</w:t>
        </w:r>
        <w:r w:rsidR="00496789" w:rsidRPr="007B4619">
          <w:rPr>
            <w:rStyle w:val="Hyperlink"/>
          </w:rPr>
          <w:t>o</w:t>
        </w:r>
        <w:r w:rsidR="00496789" w:rsidRPr="007B4619">
          <w:rPr>
            <w:rStyle w:val="Hyperlink"/>
          </w:rPr>
          <w:t>c.asp?DocID=4002</w:t>
        </w:r>
      </w:hyperlink>
      <w:r w:rsidR="00496789">
        <w:t xml:space="preserve"> </w:t>
      </w:r>
    </w:p>
    <w:p w:rsidR="00B94F73" w:rsidRDefault="00B94F73">
      <w:r>
        <w:t xml:space="preserve">Media queries: </w:t>
      </w:r>
    </w:p>
    <w:p w:rsidR="00B94F73" w:rsidRDefault="00B94F73">
      <w:r>
        <w:t>Longford County Childcare Committee Office</w:t>
      </w:r>
    </w:p>
    <w:p w:rsidR="00B94F73" w:rsidRDefault="00B94F73">
      <w:r>
        <w:t>Tel: 043 3342505</w:t>
      </w:r>
    </w:p>
    <w:p w:rsidR="00B94F73" w:rsidRDefault="00B94F73">
      <w:r>
        <w:t xml:space="preserve">Email: </w:t>
      </w:r>
      <w:hyperlink r:id="rId6" w:history="1">
        <w:r w:rsidRPr="00D65534">
          <w:rPr>
            <w:rStyle w:val="Hyperlink"/>
          </w:rPr>
          <w:t>enquiries@longfordchildcare.ie</w:t>
        </w:r>
      </w:hyperlink>
    </w:p>
    <w:p w:rsidR="00B94F73" w:rsidRDefault="00B94F73">
      <w:r>
        <w:t xml:space="preserve">Website: </w:t>
      </w:r>
      <w:hyperlink r:id="rId7" w:history="1">
        <w:r w:rsidRPr="00D65534">
          <w:rPr>
            <w:rStyle w:val="Hyperlink"/>
          </w:rPr>
          <w:t>www.longfordchildcare.ie</w:t>
        </w:r>
      </w:hyperlink>
      <w:r>
        <w:t xml:space="preserve"> </w:t>
      </w:r>
    </w:p>
    <w:sectPr w:rsidR="00B94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37"/>
    <w:rsid w:val="00030D3B"/>
    <w:rsid w:val="000B0437"/>
    <w:rsid w:val="000B328E"/>
    <w:rsid w:val="000B60B6"/>
    <w:rsid w:val="00167727"/>
    <w:rsid w:val="002B724B"/>
    <w:rsid w:val="0043694C"/>
    <w:rsid w:val="00460DBC"/>
    <w:rsid w:val="00486421"/>
    <w:rsid w:val="00496789"/>
    <w:rsid w:val="005B3788"/>
    <w:rsid w:val="0069221E"/>
    <w:rsid w:val="00730D51"/>
    <w:rsid w:val="00861D2E"/>
    <w:rsid w:val="00957D0C"/>
    <w:rsid w:val="00A21EF9"/>
    <w:rsid w:val="00B94F73"/>
    <w:rsid w:val="00D117E9"/>
    <w:rsid w:val="00E449A5"/>
    <w:rsid w:val="00F528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78CC7-4E22-46F5-9EC1-15BDD5FD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0437"/>
    <w:pPr>
      <w:spacing w:before="100" w:beforeAutospacing="1" w:after="100" w:afterAutospacing="1" w:line="240" w:lineRule="auto"/>
    </w:pPr>
    <w:rPr>
      <w:rFonts w:ascii="Times New Roman" w:hAnsi="Times New Roman" w:cs="Times New Roman"/>
      <w:sz w:val="24"/>
      <w:szCs w:val="24"/>
      <w:lang w:eastAsia="en-IE"/>
    </w:rPr>
  </w:style>
  <w:style w:type="character" w:styleId="Emphasis">
    <w:name w:val="Emphasis"/>
    <w:basedOn w:val="DefaultParagraphFont"/>
    <w:uiPriority w:val="20"/>
    <w:qFormat/>
    <w:rsid w:val="000B0437"/>
    <w:rPr>
      <w:i/>
      <w:iCs/>
    </w:rPr>
  </w:style>
  <w:style w:type="character" w:styleId="Hyperlink">
    <w:name w:val="Hyperlink"/>
    <w:basedOn w:val="DefaultParagraphFont"/>
    <w:uiPriority w:val="99"/>
    <w:unhideWhenUsed/>
    <w:rsid w:val="000B0437"/>
    <w:rPr>
      <w:color w:val="0563C1" w:themeColor="hyperlink"/>
      <w:u w:val="single"/>
    </w:rPr>
  </w:style>
  <w:style w:type="character" w:styleId="FollowedHyperlink">
    <w:name w:val="FollowedHyperlink"/>
    <w:basedOn w:val="DefaultParagraphFont"/>
    <w:uiPriority w:val="99"/>
    <w:semiHidden/>
    <w:unhideWhenUsed/>
    <w:rsid w:val="004967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624670">
      <w:bodyDiv w:val="1"/>
      <w:marLeft w:val="0"/>
      <w:marRight w:val="0"/>
      <w:marTop w:val="0"/>
      <w:marBottom w:val="0"/>
      <w:divBdr>
        <w:top w:val="none" w:sz="0" w:space="0" w:color="auto"/>
        <w:left w:val="none" w:sz="0" w:space="0" w:color="auto"/>
        <w:bottom w:val="none" w:sz="0" w:space="0" w:color="auto"/>
        <w:right w:val="none" w:sz="0" w:space="0" w:color="auto"/>
      </w:divBdr>
      <w:divsChild>
        <w:div w:id="1006203296">
          <w:marLeft w:val="0"/>
          <w:marRight w:val="0"/>
          <w:marTop w:val="0"/>
          <w:marBottom w:val="0"/>
          <w:divBdr>
            <w:top w:val="none" w:sz="0" w:space="0" w:color="auto"/>
            <w:left w:val="none" w:sz="0" w:space="0" w:color="auto"/>
            <w:bottom w:val="none" w:sz="0" w:space="0" w:color="auto"/>
            <w:right w:val="none" w:sz="0" w:space="0" w:color="auto"/>
          </w:divBdr>
          <w:divsChild>
            <w:div w:id="797649718">
              <w:marLeft w:val="0"/>
              <w:marRight w:val="0"/>
              <w:marTop w:val="0"/>
              <w:marBottom w:val="0"/>
              <w:divBdr>
                <w:top w:val="none" w:sz="0" w:space="0" w:color="auto"/>
                <w:left w:val="none" w:sz="0" w:space="0" w:color="auto"/>
                <w:bottom w:val="none" w:sz="0" w:space="0" w:color="auto"/>
                <w:right w:val="none" w:sz="0" w:space="0" w:color="auto"/>
              </w:divBdr>
              <w:divsChild>
                <w:div w:id="571892868">
                  <w:marLeft w:val="0"/>
                  <w:marRight w:val="0"/>
                  <w:marTop w:val="0"/>
                  <w:marBottom w:val="0"/>
                  <w:divBdr>
                    <w:top w:val="none" w:sz="0" w:space="0" w:color="auto"/>
                    <w:left w:val="none" w:sz="0" w:space="0" w:color="auto"/>
                    <w:bottom w:val="none" w:sz="0" w:space="0" w:color="auto"/>
                    <w:right w:val="none" w:sz="0" w:space="0" w:color="auto"/>
                  </w:divBdr>
                  <w:divsChild>
                    <w:div w:id="6469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540615">
      <w:bodyDiv w:val="1"/>
      <w:marLeft w:val="0"/>
      <w:marRight w:val="0"/>
      <w:marTop w:val="0"/>
      <w:marBottom w:val="0"/>
      <w:divBdr>
        <w:top w:val="none" w:sz="0" w:space="0" w:color="auto"/>
        <w:left w:val="none" w:sz="0" w:space="0" w:color="auto"/>
        <w:bottom w:val="none" w:sz="0" w:space="0" w:color="auto"/>
        <w:right w:val="none" w:sz="0" w:space="0" w:color="auto"/>
      </w:divBdr>
      <w:divsChild>
        <w:div w:id="1255629367">
          <w:marLeft w:val="0"/>
          <w:marRight w:val="0"/>
          <w:marTop w:val="0"/>
          <w:marBottom w:val="0"/>
          <w:divBdr>
            <w:top w:val="none" w:sz="0" w:space="0" w:color="auto"/>
            <w:left w:val="none" w:sz="0" w:space="0" w:color="auto"/>
            <w:bottom w:val="none" w:sz="0" w:space="0" w:color="auto"/>
            <w:right w:val="none" w:sz="0" w:space="0" w:color="auto"/>
          </w:divBdr>
          <w:divsChild>
            <w:div w:id="71895566">
              <w:marLeft w:val="0"/>
              <w:marRight w:val="0"/>
              <w:marTop w:val="0"/>
              <w:marBottom w:val="0"/>
              <w:divBdr>
                <w:top w:val="none" w:sz="0" w:space="0" w:color="auto"/>
                <w:left w:val="none" w:sz="0" w:space="0" w:color="auto"/>
                <w:bottom w:val="none" w:sz="0" w:space="0" w:color="auto"/>
                <w:right w:val="none" w:sz="0" w:space="0" w:color="auto"/>
              </w:divBdr>
              <w:divsChild>
                <w:div w:id="1557009283">
                  <w:marLeft w:val="0"/>
                  <w:marRight w:val="0"/>
                  <w:marTop w:val="0"/>
                  <w:marBottom w:val="0"/>
                  <w:divBdr>
                    <w:top w:val="none" w:sz="0" w:space="0" w:color="auto"/>
                    <w:left w:val="none" w:sz="0" w:space="0" w:color="auto"/>
                    <w:bottom w:val="none" w:sz="0" w:space="0" w:color="auto"/>
                    <w:right w:val="none" w:sz="0" w:space="0" w:color="auto"/>
                  </w:divBdr>
                  <w:divsChild>
                    <w:div w:id="19392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01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ongfordchildcare.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longfordchildcare.ie" TargetMode="External"/><Relationship Id="rId5" Type="http://schemas.openxmlformats.org/officeDocument/2006/relationships/hyperlink" Target="http://www.dcya.gov.ie/viewdoc.asp?DocID=4002"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Carron</dc:creator>
  <cp:keywords/>
  <dc:description/>
  <cp:lastModifiedBy>Eimear Carron</cp:lastModifiedBy>
  <cp:revision>4</cp:revision>
  <cp:lastPrinted>2016-07-08T12:25:00Z</cp:lastPrinted>
  <dcterms:created xsi:type="dcterms:W3CDTF">2016-10-12T08:28:00Z</dcterms:created>
  <dcterms:modified xsi:type="dcterms:W3CDTF">2016-10-12T10:25:00Z</dcterms:modified>
</cp:coreProperties>
</file>